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0"/>
        <w:rPr/>
      </w:pPr>
      <w:r>
        <w:rPr>
          <w:rStyle w:val="A3"/>
          <w:rFonts w:ascii="Georgia" w:hAnsi="Georgia"/>
          <w:sz w:val="28"/>
          <w:szCs w:val="28"/>
          <w:u w:val="none"/>
        </w:rPr>
        <w:t>Melissa Massey</w:t>
      </w:r>
    </w:p>
    <w:p>
      <w:pPr>
        <w:pStyle w:val="Normal"/>
        <w:rPr>
          <w:rFonts w:ascii="Georgia" w:hAnsi="Georgia"/>
        </w:rPr>
      </w:pPr>
      <w:r>
        <w:rPr>
          <w:rFonts w:ascii="Georgia" w:hAnsi="Georgia"/>
        </w:rPr>
        <w:t>2 Mountain Drive, Selinsgrove, PA 17870</w:t>
      </w:r>
    </w:p>
    <w:p>
      <w:pPr>
        <w:pStyle w:val="Normal"/>
        <w:rPr/>
      </w:pPr>
      <w:r>
        <w:rPr>
          <w:rFonts w:ascii="Georgia" w:hAnsi="Georgia"/>
        </w:rPr>
        <w:t>973-459-9608</w:t>
        <w:br/>
      </w:r>
      <w:hyperlink r:id="rId2">
        <w:r>
          <w:rPr>
            <w:rStyle w:val="InternetLink"/>
            <w:rFonts w:ascii="Georgia" w:hAnsi="Georgia"/>
          </w:rPr>
          <w:t>melissa.j.massey6@gmail.com</w:t>
        </w:r>
      </w:hyperlink>
      <w:r>
        <w:rPr>
          <w:rFonts w:ascii="Georgia" w:hAnsi="Georgia"/>
        </w:rPr>
        <w:t xml:space="preserve"> </w:t>
      </w:r>
    </w:p>
    <w:p>
      <w:pPr>
        <w:pStyle w:val="Pa0"/>
        <w:rPr/>
      </w:pPr>
      <w:r>
        <w:rPr>
          <w:rStyle w:val="A3"/>
          <w:rFonts w:ascii="Georgia" w:hAnsi="Georgia"/>
          <w:sz w:val="28"/>
          <w:szCs w:val="28"/>
        </w:rPr>
        <w:t>Summary</w:t>
      </w:r>
    </w:p>
    <w:p>
      <w:pPr>
        <w:pStyle w:val="Normal"/>
        <w:rPr/>
      </w:pPr>
      <w:r>
        <w:rPr>
          <w:rFonts w:ascii="Georgia" w:hAnsi="Georgia"/>
        </w:rPr>
        <w:t>Experienced and versatile digital native with specializations in UX and Content Strategy. Brings content and campaigns of all sizes to life through data analysis and critical thinking. Compiles comprehensive audits and in depth insights for multi-channel communications with brilliance.  A champion for best practices, accessibility, and organizational integrity.</w:t>
      </w:r>
    </w:p>
    <w:p>
      <w:pPr>
        <w:pStyle w:val="Pa0"/>
        <w:rPr>
          <w:rStyle w:val="A3"/>
          <w:rFonts w:ascii="Georgia" w:hAnsi="Georgia"/>
          <w:sz w:val="22"/>
          <w:szCs w:val="22"/>
        </w:rPr>
      </w:pPr>
      <w:r>
        <w:rPr>
          <w:rFonts w:ascii="Georgia" w:hAnsi="Georgia"/>
          <w:sz w:val="22"/>
          <w:szCs w:val="22"/>
        </w:rPr>
      </w:r>
    </w:p>
    <w:p>
      <w:pPr>
        <w:pStyle w:val="Pa0"/>
        <w:rPr/>
      </w:pPr>
      <w:r>
        <w:rPr>
          <w:rStyle w:val="A3"/>
          <w:rFonts w:ascii="Georgia" w:hAnsi="Georgia"/>
          <w:sz w:val="28"/>
          <w:szCs w:val="28"/>
        </w:rPr>
        <w:t>Education</w:t>
      </w:r>
    </w:p>
    <w:p>
      <w:pPr>
        <w:pStyle w:val="Pa0"/>
        <w:rPr/>
      </w:pPr>
      <w:r>
        <w:rPr>
          <w:rStyle w:val="A0"/>
          <w:rFonts w:ascii="Georgia" w:hAnsi="Georgia"/>
          <w:b/>
          <w:bCs/>
        </w:rPr>
        <w:t>North Central College</w:t>
      </w:r>
    </w:p>
    <w:p>
      <w:pPr>
        <w:pStyle w:val="Pa0"/>
        <w:rPr/>
      </w:pPr>
      <w:r>
        <w:rPr>
          <w:rStyle w:val="A0"/>
          <w:rFonts w:ascii="Georgia" w:hAnsi="Georgia"/>
        </w:rPr>
        <w:t>Bachelor of Arts majoring in both Studio Art/English and Writing, Naperville IL, 2011</w:t>
      </w:r>
    </w:p>
    <w:p>
      <w:pPr>
        <w:pStyle w:val="Pa0"/>
        <w:rPr/>
      </w:pPr>
      <w:r>
        <w:rPr>
          <w:rStyle w:val="A0"/>
          <w:rFonts w:ascii="Georgia" w:hAnsi="Georgia"/>
        </w:rPr>
        <w:t>College Scholars program, completed Honors Thesis</w:t>
      </w:r>
    </w:p>
    <w:p>
      <w:pPr>
        <w:pStyle w:val="Pa0"/>
        <w:rPr/>
      </w:pPr>
      <w:r>
        <w:rPr>
          <w:rStyle w:val="A0"/>
          <w:rFonts w:ascii="Georgia" w:hAnsi="Georgia"/>
        </w:rPr>
        <w:t>Awarded Outstanding Major in Writing</w:t>
      </w:r>
    </w:p>
    <w:p>
      <w:pPr>
        <w:pStyle w:val="Normal"/>
        <w:rPr>
          <w:rStyle w:val="A0"/>
          <w:rFonts w:ascii="Georgia" w:hAnsi="Georgia"/>
        </w:rPr>
      </w:pPr>
      <w:r>
        <w:rPr/>
      </w:r>
    </w:p>
    <w:p>
      <w:pPr>
        <w:pStyle w:val="Pa0"/>
        <w:rPr>
          <w:rFonts w:ascii="Georgia" w:hAnsi="Georgia"/>
        </w:rPr>
      </w:pPr>
      <w:r>
        <w:rPr>
          <w:rStyle w:val="A3"/>
          <w:rFonts w:ascii="Georgia" w:hAnsi="Georgia"/>
          <w:sz w:val="28"/>
          <w:szCs w:val="28"/>
        </w:rPr>
        <w:t>Technological Proficiency</w:t>
      </w:r>
    </w:p>
    <w:p>
      <w:pPr>
        <w:pStyle w:val="Pa0"/>
        <w:rPr/>
      </w:pPr>
      <w:r>
        <w:rPr>
          <w:rStyle w:val="A0"/>
          <w:rFonts w:ascii="Georgia" w:hAnsi="Georgia"/>
        </w:rPr>
        <w:t>Design:</w:t>
      </w:r>
    </w:p>
    <w:p>
      <w:pPr>
        <w:pStyle w:val="Normal"/>
        <w:rPr/>
      </w:pPr>
      <w:r>
        <w:rPr>
          <w:rStyle w:val="A0"/>
          <w:rFonts w:ascii="Georgia" w:hAnsi="Georgia"/>
        </w:rPr>
        <w:t>Figma, Adobe XD, Sketch, Adobe Photoshop/Illustrator/InDesign, Affinity Photo/Design/Publisher, Clip Studio Paint</w:t>
      </w:r>
    </w:p>
    <w:p>
      <w:pPr>
        <w:pStyle w:val="Normal"/>
        <w:rPr/>
      </w:pPr>
      <w:r>
        <w:rPr>
          <w:rStyle w:val="A0"/>
          <w:rFonts w:ascii="Georgia" w:hAnsi="Georgia"/>
        </w:rPr>
        <w:t>Development:</w:t>
        <w:br/>
        <w:t>Word Press, HTML, CSS</w:t>
      </w:r>
    </w:p>
    <w:p>
      <w:pPr>
        <w:pStyle w:val="Normal"/>
        <w:rPr/>
      </w:pPr>
      <w:r>
        <w:rPr>
          <w:rStyle w:val="A0"/>
          <w:rFonts w:ascii="Georgia" w:hAnsi="Georgia"/>
        </w:rPr>
        <w:t>Analytics:</w:t>
        <w:br/>
        <w:t>Google Analytics, Salesforce, Meta Business Suite</w:t>
      </w:r>
    </w:p>
    <w:p>
      <w:pPr>
        <w:pStyle w:val="Normal"/>
        <w:rPr/>
      </w:pPr>
      <w:r>
        <w:rPr>
          <w:rStyle w:val="A0"/>
          <w:rFonts w:ascii="Georgia" w:hAnsi="Georgia"/>
        </w:rPr>
        <w:t>Other:</w:t>
        <w:br/>
        <w:t>MS Office, Google Docs, Miro, Trello, Asana, Kickstarter/Crowdfunding</w:t>
      </w:r>
    </w:p>
    <w:p>
      <w:pPr>
        <w:pStyle w:val="Normal"/>
        <w:rPr/>
      </w:pPr>
      <w:r>
        <w:rPr>
          <w:rStyle w:val="A3"/>
          <w:rFonts w:ascii="Georgia" w:hAnsi="Georgia"/>
          <w:sz w:val="22"/>
          <w:szCs w:val="22"/>
        </w:rPr>
        <w:t>Indus</w:t>
      </w:r>
      <w:r>
        <w:rPr>
          <w:rStyle w:val="A3"/>
          <w:rFonts w:ascii="Georgia" w:hAnsi="Georgia"/>
          <w:sz w:val="22"/>
          <w:szCs w:val="22"/>
        </w:rPr>
        <w:t>tries</w:t>
      </w:r>
      <w:r>
        <w:rPr>
          <w:rStyle w:val="A0"/>
          <w:rFonts w:ascii="Georgia" w:hAnsi="Georgia"/>
        </w:rPr>
        <w:br/>
        <w:t>Experiential, eCommerce, Higher Ed, Healthcare, Non Profit, Independent Publishing, Professional Services</w:t>
      </w:r>
    </w:p>
    <w:p>
      <w:pPr>
        <w:pStyle w:val="Normal"/>
        <w:spacing w:lineRule="auto" w:line="240" w:before="0" w:after="0"/>
        <w:rPr>
          <w:rFonts w:ascii="Georgia" w:hAnsi="Georgia" w:cs="Book Antiqua"/>
          <w:color w:val="000000"/>
          <w:sz w:val="24"/>
          <w:szCs w:val="24"/>
        </w:rPr>
      </w:pPr>
      <w:r>
        <w:rPr>
          <w:rFonts w:cs="Book Antiqua" w:ascii="Georgia" w:hAnsi="Georgia"/>
          <w:color w:val="000000"/>
          <w:sz w:val="24"/>
          <w:szCs w:val="24"/>
        </w:rPr>
      </w:r>
    </w:p>
    <w:p>
      <w:pPr>
        <w:pStyle w:val="Normal"/>
        <w:spacing w:lineRule="auto" w:line="240" w:before="0" w:after="0"/>
        <w:rPr>
          <w:rFonts w:ascii="Georgia" w:hAnsi="Georgia" w:cs="Book Antiqua"/>
          <w:color w:val="000000"/>
          <w:sz w:val="24"/>
          <w:szCs w:val="24"/>
        </w:rPr>
      </w:pPr>
      <w:r>
        <w:rPr>
          <w:rFonts w:cs="Book Antiqua" w:ascii="Georgia" w:hAnsi="Georgia"/>
          <w:color w:val="000000"/>
          <w:sz w:val="24"/>
          <w:szCs w:val="24"/>
        </w:rPr>
      </w:r>
    </w:p>
    <w:p>
      <w:pPr>
        <w:pStyle w:val="Normal"/>
        <w:spacing w:lineRule="atLeast" w:line="241" w:before="0" w:after="0"/>
        <w:rPr>
          <w:sz w:val="28"/>
          <w:szCs w:val="28"/>
        </w:rPr>
      </w:pPr>
      <w:r>
        <w:rPr>
          <w:rFonts w:cs="Book Antiqua" w:ascii="Georgia" w:hAnsi="Georgia"/>
          <w:b/>
          <w:bCs/>
          <w:color w:val="000000"/>
          <w:sz w:val="28"/>
          <w:szCs w:val="28"/>
          <w:u w:val="single"/>
        </w:rPr>
        <w:t>Related Wo</w:t>
      </w:r>
      <w:r>
        <w:rPr>
          <w:rFonts w:cs="Book Antiqua" w:ascii="Georgia" w:hAnsi="Georgia"/>
          <w:color w:val="000000"/>
          <w:sz w:val="28"/>
          <w:szCs w:val="28"/>
          <w:u w:val="single"/>
        </w:rPr>
        <w:t>r</w:t>
      </w:r>
      <w:r>
        <w:rPr>
          <w:rFonts w:cs="Book Antiqua" w:ascii="Georgia" w:hAnsi="Georgia"/>
          <w:b/>
          <w:bCs/>
          <w:color w:val="000000"/>
          <w:sz w:val="28"/>
          <w:szCs w:val="28"/>
          <w:u w:val="single"/>
        </w:rPr>
        <w:t xml:space="preserve">k </w:t>
      </w:r>
      <w:r>
        <w:rPr>
          <w:rFonts w:cs="Book Antiqua" w:ascii="Georgia" w:hAnsi="Georgia"/>
          <w:color w:val="000000"/>
          <w:sz w:val="28"/>
          <w:szCs w:val="28"/>
          <w:u w:val="single"/>
        </w:rPr>
        <w:t>E</w:t>
      </w:r>
      <w:r>
        <w:rPr>
          <w:rFonts w:cs="Book Antiqua" w:ascii="Georgia" w:hAnsi="Georgia"/>
          <w:b/>
          <w:bCs/>
          <w:color w:val="000000"/>
          <w:sz w:val="28"/>
          <w:szCs w:val="28"/>
          <w:u w:val="single"/>
        </w:rPr>
        <w:t>xpe</w:t>
      </w:r>
      <w:r>
        <w:rPr>
          <w:rFonts w:cs="Book Antiqua" w:ascii="Georgia" w:hAnsi="Georgia"/>
          <w:color w:val="000000"/>
          <w:sz w:val="28"/>
          <w:szCs w:val="28"/>
          <w:u w:val="single"/>
        </w:rPr>
        <w:t>r</w:t>
      </w:r>
      <w:r>
        <w:rPr>
          <w:rFonts w:cs="Book Antiqua" w:ascii="Georgia" w:hAnsi="Georgia"/>
          <w:b/>
          <w:bCs/>
          <w:color w:val="000000"/>
          <w:sz w:val="28"/>
          <w:szCs w:val="28"/>
          <w:u w:val="single"/>
        </w:rPr>
        <w:t>ience</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pPr>
      <w:r>
        <w:rPr>
          <w:rFonts w:cs="Book Antiqua" w:ascii="Georgia" w:hAnsi="Georgia"/>
          <w:b/>
          <w:bCs/>
          <w:color w:val="000000"/>
          <w:sz w:val="20"/>
        </w:rPr>
        <w:t>One North, a TEK Systems Company</w:t>
      </w:r>
    </w:p>
    <w:p>
      <w:pPr>
        <w:pStyle w:val="Normal"/>
        <w:spacing w:lineRule="atLeast" w:line="241" w:before="0" w:after="0"/>
        <w:rPr/>
      </w:pPr>
      <w:r>
        <w:rPr>
          <w:rFonts w:cs="Book Antiqua" w:ascii="Georgia" w:hAnsi="Georgia"/>
          <w:i/>
          <w:iCs/>
          <w:color w:val="000000"/>
          <w:sz w:val="20"/>
        </w:rPr>
        <w:t>Senior UX Strategist</w:t>
      </w:r>
    </w:p>
    <w:p>
      <w:pPr>
        <w:pStyle w:val="Normal"/>
        <w:spacing w:lineRule="atLeast" w:line="241" w:before="0" w:after="0"/>
        <w:rPr/>
      </w:pPr>
      <w:r>
        <w:rPr>
          <w:rFonts w:cs="Book Antiqua" w:ascii="Georgia" w:hAnsi="Georgia"/>
          <w:b/>
          <w:bCs/>
          <w:color w:val="000000"/>
          <w:sz w:val="20"/>
        </w:rPr>
        <w:t>Chicago, Il (Remote)</w:t>
      </w:r>
    </w:p>
    <w:p>
      <w:pPr>
        <w:pStyle w:val="Normal"/>
        <w:spacing w:lineRule="atLeast" w:line="241" w:before="0" w:after="0"/>
        <w:rPr/>
      </w:pPr>
      <w:r>
        <w:rPr>
          <w:rFonts w:cs="Book Antiqua" w:ascii="Georgia" w:hAnsi="Georgia"/>
          <w:b/>
          <w:bCs/>
          <w:color w:val="000000"/>
          <w:sz w:val="20"/>
        </w:rPr>
        <w:t>May 2023- Present</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b w:val="false"/>
          <w:b w:val="false"/>
          <w:bCs w:val="false"/>
        </w:rPr>
      </w:pPr>
      <w:r>
        <w:rPr>
          <w:rFonts w:cs="Book Antiqua" w:ascii="Georgia" w:hAnsi="Georgia"/>
          <w:b w:val="false"/>
          <w:bCs w:val="false"/>
          <w:color w:val="000000"/>
          <w:sz w:val="20"/>
        </w:rPr>
        <w:t xml:space="preserve">One North is a full-service digital agency helping businesses solve complex problems in creative ways. Strategy-led and design-driven, we create powerful experiences that accelerate organizations and businesses. </w:t>
      </w:r>
    </w:p>
    <w:p>
      <w:pPr>
        <w:pStyle w:val="Normal"/>
        <w:spacing w:lineRule="atLeast" w:line="241" w:before="0" w:after="0"/>
        <w:rPr>
          <w:b w:val="false"/>
          <w:b w:val="false"/>
          <w:bCs w:val="false"/>
        </w:rPr>
      </w:pPr>
      <w:r>
        <w:rPr>
          <w:rFonts w:cs="Book Antiqua" w:ascii="Georgia" w:hAnsi="Georgia"/>
          <w:b w:val="false"/>
          <w:bCs w:val="false"/>
          <w:color w:val="000000"/>
          <w:sz w:val="20"/>
        </w:rPr>
        <w:t>-Balance user needs and client business goals with technical feasibility and project limitations.</w:t>
      </w:r>
    </w:p>
    <w:p>
      <w:pPr>
        <w:pStyle w:val="Normal"/>
        <w:spacing w:lineRule="atLeast" w:line="241" w:before="0" w:after="0"/>
        <w:rPr>
          <w:b w:val="false"/>
          <w:b w:val="false"/>
          <w:bCs w:val="false"/>
        </w:rPr>
      </w:pPr>
      <w:r>
        <w:rPr>
          <w:rFonts w:cs="Book Antiqua" w:ascii="Georgia" w:hAnsi="Georgia"/>
          <w:b w:val="false"/>
          <w:bCs w:val="false"/>
          <w:color w:val="000000"/>
          <w:sz w:val="20"/>
        </w:rPr>
        <w:t>-Lead UX strategy across concepting, scoping discussions, discovery, design, and build stages.</w:t>
      </w:r>
    </w:p>
    <w:p>
      <w:pPr>
        <w:pStyle w:val="Normal"/>
        <w:spacing w:lineRule="atLeast" w:line="241" w:before="0" w:after="0"/>
        <w:rPr>
          <w:b w:val="false"/>
          <w:b w:val="false"/>
          <w:bCs w:val="false"/>
        </w:rPr>
      </w:pPr>
      <w:r>
        <w:rPr>
          <w:rFonts w:cs="Book Antiqua" w:ascii="Georgia" w:hAnsi="Georgia"/>
          <w:b w:val="false"/>
          <w:bCs w:val="false"/>
          <w:color w:val="000000"/>
          <w:sz w:val="20"/>
        </w:rPr>
        <w:t>-Work in close collaboration with team members across a wide range of disciplines from content to design to technology, in order to deliver on client expectations.</w:t>
      </w:r>
    </w:p>
    <w:p>
      <w:pPr>
        <w:pStyle w:val="Normal"/>
        <w:spacing w:lineRule="atLeast" w:line="241" w:before="0" w:after="0"/>
        <w:rPr>
          <w:b w:val="false"/>
          <w:b w:val="false"/>
          <w:bCs w:val="false"/>
        </w:rPr>
      </w:pPr>
      <w:r>
        <w:rPr>
          <w:rFonts w:cs="Book Antiqua" w:ascii="Georgia" w:hAnsi="Georgia"/>
          <w:b w:val="false"/>
          <w:bCs w:val="false"/>
          <w:color w:val="000000"/>
          <w:sz w:val="20"/>
        </w:rPr>
        <w:t>- Develop and lead client workshops and user testing sessions with external stakeholders.</w:t>
      </w:r>
    </w:p>
    <w:p>
      <w:pPr>
        <w:pStyle w:val="Normal"/>
        <w:spacing w:lineRule="atLeast" w:line="241" w:before="0" w:after="0"/>
        <w:rPr>
          <w:b w:val="false"/>
          <w:b w:val="false"/>
          <w:bCs w:val="false"/>
        </w:rPr>
      </w:pPr>
      <w:r>
        <w:rPr>
          <w:rFonts w:cs="Book Antiqua" w:ascii="Georgia" w:hAnsi="Georgia"/>
          <w:b w:val="false"/>
          <w:bCs w:val="false"/>
          <w:color w:val="000000"/>
          <w:sz w:val="20"/>
        </w:rPr>
        <w:t>-Create detailed information architecture, taxonomy systems, wireframes, prototypes, and functional specifications.</w:t>
      </w:r>
    </w:p>
    <w:p>
      <w:pPr>
        <w:pStyle w:val="Normal"/>
        <w:spacing w:lineRule="atLeast" w:line="241" w:before="0" w:after="0"/>
        <w:rPr>
          <w:b w:val="false"/>
          <w:b w:val="false"/>
          <w:bCs w:val="false"/>
        </w:rPr>
      </w:pPr>
      <w:r>
        <w:rPr>
          <w:rFonts w:cs="Book Antiqua" w:ascii="Georgia" w:hAnsi="Georgia"/>
          <w:b w:val="false"/>
          <w:bCs w:val="false"/>
          <w:color w:val="000000"/>
          <w:sz w:val="20"/>
        </w:rPr>
        <w:t>-Analyze data reports and audit findings to develop strategic solutions for websites and applications.</w:t>
      </w:r>
    </w:p>
    <w:p>
      <w:pPr>
        <w:pStyle w:val="Normal"/>
        <w:spacing w:lineRule="atLeast" w:line="241" w:before="0" w:after="0"/>
        <w:rPr>
          <w:b w:val="false"/>
          <w:b w:val="false"/>
          <w:bCs w:val="false"/>
        </w:rPr>
      </w:pPr>
      <w:r>
        <w:rPr>
          <w:rFonts w:cs="Book Antiqua" w:ascii="Georgia" w:hAnsi="Georgia"/>
          <w:b w:val="false"/>
          <w:bCs w:val="false"/>
          <w:color w:val="000000"/>
          <w:sz w:val="20"/>
        </w:rPr>
        <w:t>-Educate clients on ROI implications associated with UX recommendations and decisions.</w:t>
      </w:r>
    </w:p>
    <w:p>
      <w:pPr>
        <w:pStyle w:val="Normal"/>
        <w:spacing w:lineRule="atLeast" w:line="241" w:before="0" w:after="0"/>
        <w:rPr>
          <w:b w:val="false"/>
          <w:b w:val="false"/>
          <w:bCs w:val="false"/>
        </w:rPr>
      </w:pPr>
      <w:r>
        <w:rPr>
          <w:rFonts w:cs="Book Antiqua" w:ascii="Georgia" w:hAnsi="Georgia"/>
          <w:b w:val="false"/>
          <w:bCs w:val="false"/>
          <w:color w:val="000000"/>
          <w:sz w:val="20"/>
        </w:rPr>
        <w:t>-Provide oversight throughout the project life cycle to ensure quality of user experience throughout.</w:t>
      </w:r>
    </w:p>
    <w:p>
      <w:pPr>
        <w:pStyle w:val="Normal"/>
        <w:spacing w:lineRule="atLeast" w:line="241" w:before="0" w:after="0"/>
        <w:rPr>
          <w:rFonts w:ascii="Georgia" w:hAnsi="Georgia" w:cs="Book Antiqua"/>
          <w:color w:val="000000"/>
          <w:sz w:val="20"/>
        </w:rPr>
      </w:pPr>
      <w:r>
        <w:rPr>
          <w:rFonts w:cs="Book Antiqua" w:ascii="Georgia" w:hAnsi="Georgia"/>
          <w:color w:val="000000"/>
          <w:sz w:val="20"/>
        </w:rPr>
      </w:r>
    </w:p>
    <w:p>
      <w:pPr>
        <w:pStyle w:val="Normal"/>
        <w:spacing w:lineRule="atLeast" w:line="241" w:before="0" w:after="0"/>
        <w:rPr>
          <w:rFonts w:ascii="Georgia" w:hAnsi="Georgia" w:cs="Book Antiqua"/>
          <w:color w:val="000000"/>
          <w:sz w:val="20"/>
        </w:rPr>
      </w:pPr>
      <w:r>
        <w:rPr>
          <w:rFonts w:cs="Book Antiqua" w:ascii="Georgia" w:hAnsi="Georgia"/>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160over90</w:t>
      </w:r>
    </w:p>
    <w:p>
      <w:pPr>
        <w:pStyle w:val="Normal"/>
        <w:spacing w:lineRule="atLeast" w:line="241" w:before="0" w:after="0"/>
        <w:rPr/>
      </w:pPr>
      <w:r>
        <w:rPr>
          <w:rFonts w:cs="Book Antiqua" w:ascii="Georgia" w:hAnsi="Georgia"/>
          <w:i/>
          <w:iCs/>
          <w:color w:val="000000"/>
          <w:sz w:val="20"/>
        </w:rPr>
        <w:t>UX Strategist</w:t>
      </w:r>
    </w:p>
    <w:p>
      <w:pPr>
        <w:pStyle w:val="Normal"/>
        <w:spacing w:lineRule="atLeast" w:line="241" w:before="0" w:after="0"/>
        <w:rPr/>
      </w:pPr>
      <w:r>
        <w:rPr>
          <w:rFonts w:cs="Book Antiqua" w:ascii="Georgia" w:hAnsi="Georgia"/>
          <w:b/>
          <w:bCs/>
          <w:color w:val="000000"/>
          <w:sz w:val="20"/>
        </w:rPr>
        <w:t>Philadelphia, PA</w:t>
      </w:r>
    </w:p>
    <w:p>
      <w:pPr>
        <w:pStyle w:val="Normal"/>
        <w:spacing w:lineRule="atLeast" w:line="241" w:before="0" w:after="0"/>
        <w:rPr/>
      </w:pPr>
      <w:r>
        <w:rPr>
          <w:rFonts w:cs="Book Antiqua" w:ascii="Georgia" w:hAnsi="Georgia"/>
          <w:b/>
          <w:bCs/>
          <w:color w:val="000000"/>
          <w:sz w:val="20"/>
        </w:rPr>
        <w:t>March 2020-March 2023</w:t>
      </w:r>
    </w:p>
    <w:p>
      <w:pPr>
        <w:pStyle w:val="Normal"/>
        <w:spacing w:lineRule="atLeast" w:line="241" w:before="0" w:after="0"/>
        <w:rPr>
          <w:rFonts w:ascii="Georgia" w:hAnsi="Georgia" w:cs="Book Antiqua"/>
          <w:b/>
          <w:b/>
          <w:bCs/>
          <w:i w:val="false"/>
          <w:i w:val="false"/>
          <w:caps w:val="false"/>
          <w:smallCaps w:val="false"/>
          <w:color w:val="000000"/>
          <w:spacing w:val="0"/>
          <w:sz w:val="20"/>
        </w:rPr>
      </w:pPr>
      <w:r>
        <w:rPr>
          <w:rFonts w:cs="Book Antiqua" w:ascii="Georgia" w:hAnsi="Georgia"/>
          <w:b/>
          <w:bCs/>
          <w:i w:val="false"/>
          <w:caps w:val="false"/>
          <w:smallCaps w:val="false"/>
          <w:color w:val="000000"/>
          <w:spacing w:val="0"/>
          <w:sz w:val="20"/>
        </w:rPr>
      </w:r>
    </w:p>
    <w:p>
      <w:pPr>
        <w:pStyle w:val="Normal"/>
        <w:spacing w:lineRule="atLeast" w:line="241" w:before="0" w:after="0"/>
        <w:rPr>
          <w:rFonts w:ascii="Georgia" w:hAnsi="Georgia" w:cs="Book Antiqua"/>
          <w:b w:val="false"/>
          <w:b w:val="false"/>
          <w:bCs w:val="false"/>
          <w:i w:val="false"/>
          <w:i w:val="false"/>
          <w:caps w:val="false"/>
          <w:smallCaps w:val="false"/>
          <w:color w:val="000000"/>
          <w:spacing w:val="0"/>
          <w:sz w:val="20"/>
        </w:rPr>
      </w:pPr>
      <w:r>
        <w:rPr>
          <w:rFonts w:cs="Book Antiqua" w:ascii="Georgia" w:hAnsi="Georgia"/>
          <w:b w:val="false"/>
          <w:bCs w:val="false"/>
          <w:i w:val="false"/>
          <w:caps w:val="false"/>
          <w:smallCaps w:val="false"/>
          <w:color w:val="000000"/>
          <w:spacing w:val="0"/>
          <w:sz w:val="20"/>
        </w:rPr>
        <w:t xml:space="preserve">An Endeavor Company. The most culturally connected agency in the world, 160over90 is focused on the most heart-racing brand experiences around the world. Clients include Visa, Capital One, Goose Island, USAA, Stanford, Yale, and Colorado State University.   </w:t>
      </w:r>
    </w:p>
    <w:p>
      <w:pPr>
        <w:pStyle w:val="Normal"/>
        <w:spacing w:lineRule="atLeast" w:line="241" w:before="0" w:after="0"/>
        <w:rPr>
          <w:rFonts w:ascii="Georgia" w:hAnsi="Georgia" w:cs="Book Antiqua"/>
          <w:b w:val="false"/>
          <w:b w:val="false"/>
          <w:bCs w:val="false"/>
          <w:i w:val="false"/>
          <w:i w:val="false"/>
          <w:caps w:val="false"/>
          <w:smallCaps w:val="false"/>
          <w:color w:val="000000"/>
          <w:spacing w:val="0"/>
          <w:sz w:val="20"/>
        </w:rPr>
      </w:pPr>
      <w:r>
        <w:rPr>
          <w:rFonts w:cs="Book Antiqua" w:ascii="Georgia" w:hAnsi="Georgia"/>
          <w:b w:val="false"/>
          <w:bCs w:val="false"/>
          <w:i w:val="false"/>
          <w:caps w:val="false"/>
          <w:smallCaps w:val="false"/>
          <w:color w:val="000000"/>
          <w:spacing w:val="0"/>
          <w:sz w:val="20"/>
        </w:rPr>
      </w:r>
    </w:p>
    <w:p>
      <w:pPr>
        <w:pStyle w:val="Normal"/>
        <w:spacing w:lineRule="atLeast" w:line="241" w:before="0" w:after="0"/>
        <w:rPr>
          <w:rFonts w:ascii="Georgia" w:hAnsi="Georgia"/>
        </w:rPr>
      </w:pPr>
      <w:r>
        <w:rPr>
          <w:rFonts w:cs="Book Antiqua" w:ascii="Georgia" w:hAnsi="Georgia"/>
          <w:b w:val="false"/>
          <w:bCs/>
          <w:i w:val="false"/>
          <w:caps w:val="false"/>
          <w:smallCaps w:val="false"/>
          <w:color w:val="000000"/>
          <w:spacing w:val="0"/>
          <w:sz w:val="21"/>
        </w:rPr>
        <w:t>-Champion best practices for the end user, including accessibility and equitable design.</w:t>
      </w:r>
      <w:r>
        <w:rPr>
          <w:rFonts w:cs="Book Antiqua" w:ascii="Georgia" w:hAnsi="Georgia"/>
          <w:b/>
          <w:bCs/>
          <w:caps w:val="false"/>
          <w:smallCaps w:val="false"/>
          <w:color w:val="000000"/>
          <w:spacing w:val="0"/>
          <w:sz w:val="20"/>
          <w:highlight w:val="white"/>
        </w:rPr>
        <w:t xml:space="preserve"> </w:t>
      </w:r>
      <w:r>
        <w:rPr>
          <w:rFonts w:cs="Book Antiqua" w:ascii="Georgia" w:hAnsi="Georgia"/>
          <w:b/>
          <w:bCs/>
          <w:color w:val="000000"/>
          <w:sz w:val="20"/>
        </w:rPr>
        <w:br/>
      </w:r>
      <w:r>
        <w:rPr>
          <w:rFonts w:cs="Book Antiqua" w:ascii="Georgia" w:hAnsi="Georgia"/>
          <w:b w:val="false"/>
          <w:bCs/>
          <w:i w:val="false"/>
          <w:caps w:val="false"/>
          <w:smallCaps w:val="false"/>
          <w:color w:val="000000"/>
          <w:spacing w:val="0"/>
          <w:sz w:val="21"/>
        </w:rPr>
        <w:t>-Conduct research and audit existing properties for internal and external clients, including running interviews and workshops.</w:t>
      </w:r>
      <w:r>
        <w:rPr>
          <w:rFonts w:cs="Book Antiqua" w:ascii="Georgia" w:hAnsi="Georgia"/>
          <w:b/>
          <w:bCs/>
          <w:color w:val="000000"/>
          <w:sz w:val="20"/>
        </w:rPr>
        <w:br/>
      </w:r>
      <w:r>
        <w:rPr>
          <w:rFonts w:cs="Book Antiqua" w:ascii="Georgia" w:hAnsi="Georgia"/>
          <w:b w:val="false"/>
          <w:bCs/>
          <w:i w:val="false"/>
          <w:caps w:val="false"/>
          <w:smallCaps w:val="false"/>
          <w:color w:val="000000"/>
          <w:spacing w:val="0"/>
          <w:sz w:val="21"/>
        </w:rPr>
        <w:t>-Analyze and present research findings to internal teams and clients.</w:t>
      </w:r>
      <w:r>
        <w:rPr>
          <w:rFonts w:cs="Book Antiqua" w:ascii="Georgia" w:hAnsi="Georgia"/>
          <w:b/>
          <w:bCs/>
          <w:color w:val="000000"/>
          <w:sz w:val="20"/>
        </w:rPr>
        <w:br/>
      </w:r>
      <w:r>
        <w:rPr>
          <w:rFonts w:cs="Book Antiqua" w:ascii="Georgia" w:hAnsi="Georgia"/>
          <w:b w:val="false"/>
          <w:bCs/>
          <w:i w:val="false"/>
          <w:caps w:val="false"/>
          <w:smallCaps w:val="false"/>
          <w:color w:val="000000"/>
          <w:spacing w:val="0"/>
          <w:sz w:val="21"/>
        </w:rPr>
        <w:t>-Develop user flows, personas, and sitemaps.</w:t>
      </w:r>
      <w:r>
        <w:rPr>
          <w:rFonts w:cs="Book Antiqua" w:ascii="Georgia" w:hAnsi="Georgia"/>
          <w:b/>
          <w:bCs/>
          <w:color w:val="000000"/>
          <w:sz w:val="20"/>
        </w:rPr>
        <w:br/>
      </w:r>
      <w:r>
        <w:rPr>
          <w:rFonts w:cs="Book Antiqua" w:ascii="Georgia" w:hAnsi="Georgia"/>
          <w:b w:val="false"/>
          <w:bCs/>
          <w:i w:val="false"/>
          <w:caps w:val="false"/>
          <w:smallCaps w:val="false"/>
          <w:color w:val="000000"/>
          <w:spacing w:val="0"/>
          <w:sz w:val="21"/>
        </w:rPr>
        <w:t>-Build wireframes and interactive prototypes to demonstrate functionality and strategy.</w:t>
      </w:r>
      <w:r>
        <w:rPr>
          <w:rFonts w:cs="Book Antiqua" w:ascii="Georgia" w:hAnsi="Georgia"/>
          <w:b/>
          <w:bCs/>
          <w:caps w:val="false"/>
          <w:smallCaps w:val="false"/>
          <w:color w:val="000000"/>
          <w:spacing w:val="0"/>
          <w:sz w:val="20"/>
          <w:highlight w:val="white"/>
        </w:rPr>
        <w:t xml:space="preserve"> </w:t>
      </w:r>
      <w:r>
        <w:rPr>
          <w:rFonts w:cs="Book Antiqua" w:ascii="Georgia" w:hAnsi="Georgia"/>
          <w:b/>
          <w:bCs/>
          <w:color w:val="000000"/>
          <w:sz w:val="20"/>
        </w:rPr>
        <w:br/>
      </w:r>
      <w:r>
        <w:rPr>
          <w:rFonts w:cs="Book Antiqua" w:ascii="Georgia" w:hAnsi="Georgia"/>
          <w:b w:val="false"/>
          <w:bCs/>
          <w:i w:val="false"/>
          <w:caps w:val="false"/>
          <w:smallCaps w:val="false"/>
          <w:color w:val="000000"/>
          <w:spacing w:val="0"/>
          <w:sz w:val="21"/>
        </w:rPr>
        <w:t>-Annotate documents for handoff to design and development.</w:t>
      </w:r>
      <w:r>
        <w:rPr>
          <w:rFonts w:cs="Book Antiqua" w:ascii="Georgia" w:hAnsi="Georgia"/>
          <w:b/>
          <w:bCs/>
          <w:caps w:val="false"/>
          <w:smallCaps w:val="false"/>
          <w:color w:val="000000"/>
          <w:spacing w:val="0"/>
          <w:sz w:val="20"/>
          <w:highlight w:val="white"/>
        </w:rPr>
        <w:t xml:space="preserve"> </w:t>
      </w:r>
      <w:r>
        <w:rPr>
          <w:rFonts w:cs="Book Antiqua" w:ascii="Georgia" w:hAnsi="Georgia"/>
          <w:b/>
          <w:bCs/>
          <w:color w:val="000000"/>
          <w:sz w:val="20"/>
        </w:rPr>
        <w:br/>
      </w:r>
      <w:r>
        <w:rPr>
          <w:rFonts w:cs="Book Antiqua" w:ascii="Georgia" w:hAnsi="Georgia"/>
          <w:b w:val="false"/>
          <w:bCs/>
          <w:i w:val="false"/>
          <w:caps w:val="false"/>
          <w:smallCaps w:val="false"/>
          <w:color w:val="000000"/>
          <w:spacing w:val="0"/>
          <w:sz w:val="21"/>
        </w:rPr>
        <w:t>-Build connections to other teams across the agency for better collaboration and to expand agency offerings</w:t>
      </w:r>
    </w:p>
    <w:p>
      <w:pPr>
        <w:pStyle w:val="Normal"/>
        <w:spacing w:lineRule="atLeast" w:line="241" w:before="0" w:after="0"/>
        <w:rPr>
          <w:rFonts w:ascii="Georgia" w:hAnsi="Georgia"/>
        </w:rPr>
      </w:pPr>
      <w:r>
        <w:rPr>
          <w:rFonts w:cs="Book Antiqua" w:ascii="Georgia" w:hAnsi="Georgia"/>
          <w:b w:val="false"/>
          <w:bCs/>
          <w:i w:val="false"/>
          <w:caps w:val="false"/>
          <w:smallCaps w:val="false"/>
          <w:color w:val="000000"/>
          <w:spacing w:val="0"/>
          <w:sz w:val="21"/>
        </w:rPr>
        <w:t xml:space="preserve">-Lead internal research and knowledge building efforts in user research, metaverse technology and design, and AR design. </w:t>
      </w:r>
      <w:r>
        <w:rPr>
          <w:rFonts w:cs="Book Antiqua" w:ascii="Georgia" w:hAnsi="Georgia"/>
          <w:b/>
          <w:bCs/>
          <w:color w:val="000000"/>
          <w:sz w:val="20"/>
        </w:rPr>
        <w:t xml:space="preserve"> </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The Hope Center for College, Community, and Justice (Temple University)</w:t>
      </w:r>
    </w:p>
    <w:p>
      <w:pPr>
        <w:pStyle w:val="Normal"/>
        <w:spacing w:lineRule="atLeast" w:line="241" w:before="0" w:after="0"/>
        <w:rPr/>
      </w:pPr>
      <w:r>
        <w:rPr>
          <w:rFonts w:cs="Book Antiqua" w:ascii="Georgia" w:hAnsi="Georgia"/>
          <w:i/>
          <w:iCs/>
          <w:color w:val="000000"/>
          <w:sz w:val="20"/>
        </w:rPr>
        <w:t>Digital Strategy/Communications</w:t>
      </w:r>
    </w:p>
    <w:p>
      <w:pPr>
        <w:pStyle w:val="Normal"/>
        <w:spacing w:lineRule="atLeast" w:line="241" w:before="0" w:after="0"/>
        <w:rPr/>
      </w:pPr>
      <w:r>
        <w:rPr>
          <w:rFonts w:cs="Book Antiqua" w:ascii="Georgia" w:hAnsi="Georgia"/>
          <w:b/>
          <w:bCs/>
          <w:color w:val="000000"/>
          <w:sz w:val="20"/>
        </w:rPr>
        <w:t>Philadelphia, PA</w:t>
      </w:r>
    </w:p>
    <w:p>
      <w:pPr>
        <w:pStyle w:val="Normal"/>
        <w:spacing w:lineRule="atLeast" w:line="241" w:before="0" w:after="0"/>
        <w:rPr/>
      </w:pPr>
      <w:r>
        <w:rPr>
          <w:rFonts w:cs="Book Antiqua" w:ascii="Georgia" w:hAnsi="Georgia"/>
          <w:b/>
          <w:bCs/>
          <w:color w:val="000000"/>
          <w:sz w:val="20"/>
        </w:rPr>
        <w:t>June 2019-February 2020</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val="false"/>
          <w:b w:val="false"/>
          <w:bCs w:val="false"/>
          <w:color w:val="000000"/>
          <w:sz w:val="20"/>
        </w:rPr>
      </w:pPr>
      <w:r>
        <w:rPr>
          <w:rFonts w:cs="Book Antiqua" w:ascii="Georgia" w:hAnsi="Georgia"/>
          <w:b w:val="false"/>
          <w:bCs w:val="false"/>
          <w:color w:val="000000"/>
          <w:sz w:val="20"/>
        </w:rPr>
        <w:t>An action-research center devoted to more equitable and effective higher education, using applied scientific research to empower institutions to provide resources for disadvantaged and non-traditional students.</w:t>
      </w:r>
    </w:p>
    <w:p>
      <w:pPr>
        <w:pStyle w:val="Normal"/>
        <w:spacing w:lineRule="atLeast" w:line="241" w:before="0" w:after="0"/>
        <w:rPr>
          <w:rFonts w:ascii="Georgia" w:hAnsi="Georgia" w:cs="Book Antiqua"/>
          <w:b w:val="false"/>
          <w:b w:val="false"/>
          <w:bCs w:val="false"/>
          <w:color w:val="000000"/>
          <w:sz w:val="20"/>
        </w:rPr>
      </w:pPr>
      <w:r>
        <w:rPr>
          <w:rFonts w:cs="Book Antiqua" w:ascii="Georgia" w:hAnsi="Georgia"/>
          <w:b w:val="false"/>
          <w:bCs w:val="false"/>
          <w:color w:val="000000"/>
          <w:sz w:val="20"/>
        </w:rPr>
      </w:r>
    </w:p>
    <w:p>
      <w:pPr>
        <w:pStyle w:val="Normal"/>
        <w:spacing w:lineRule="atLeast" w:line="241" w:before="0" w:after="0"/>
        <w:rPr>
          <w:rFonts w:ascii="Georgia" w:hAnsi="Georgia" w:cs="Book Antiqua"/>
          <w:b w:val="false"/>
          <w:b w:val="false"/>
          <w:bCs w:val="false"/>
          <w:color w:val="000000"/>
          <w:sz w:val="20"/>
        </w:rPr>
      </w:pPr>
      <w:r>
        <w:rPr>
          <w:rFonts w:cs="Book Antiqua" w:ascii="Georgia" w:hAnsi="Georgia"/>
          <w:b w:val="false"/>
          <w:bCs w:val="false"/>
          <w:color w:val="000000"/>
          <w:sz w:val="20"/>
        </w:rPr>
        <w:t>-Lead the redesign and restructuring of the center website, including auditing current materials, interviewing internal stakeholders, and creating a new content and UX strategy.</w:t>
      </w:r>
    </w:p>
    <w:p>
      <w:pPr>
        <w:pStyle w:val="Normal"/>
        <w:spacing w:lineRule="atLeast" w:line="241" w:before="0" w:after="0"/>
        <w:rPr>
          <w:rFonts w:ascii="Georgia" w:hAnsi="Georgia" w:cs="Book Antiqua"/>
          <w:b w:val="false"/>
          <w:b w:val="false"/>
          <w:bCs w:val="false"/>
          <w:color w:val="000000"/>
          <w:sz w:val="20"/>
        </w:rPr>
      </w:pPr>
      <w:r>
        <w:rPr>
          <w:rFonts w:cs="Book Antiqua" w:ascii="Georgia" w:hAnsi="Georgia"/>
          <w:b w:val="false"/>
          <w:bCs w:val="false"/>
          <w:color w:val="000000"/>
          <w:sz w:val="20"/>
        </w:rPr>
        <w:t>-Design and schedule social posts.</w:t>
      </w:r>
    </w:p>
    <w:p>
      <w:pPr>
        <w:pStyle w:val="Normal"/>
        <w:spacing w:lineRule="atLeast" w:line="241" w:before="0" w:after="0"/>
        <w:rPr>
          <w:rFonts w:ascii="Georgia" w:hAnsi="Georgia" w:cs="Book Antiqua"/>
          <w:b w:val="false"/>
          <w:b w:val="false"/>
          <w:bCs w:val="false"/>
          <w:color w:val="000000"/>
          <w:sz w:val="20"/>
        </w:rPr>
      </w:pPr>
      <w:r>
        <w:rPr>
          <w:rFonts w:cs="Book Antiqua" w:ascii="Georgia" w:hAnsi="Georgia"/>
          <w:b w:val="false"/>
          <w:bCs w:val="false"/>
          <w:color w:val="000000"/>
          <w:sz w:val="20"/>
        </w:rPr>
        <w:t>-Provide support to research team to visualize data.</w:t>
      </w:r>
    </w:p>
    <w:p>
      <w:pPr>
        <w:pStyle w:val="Normal"/>
        <w:spacing w:lineRule="atLeast" w:line="241" w:before="0" w:after="0"/>
        <w:rPr>
          <w:rFonts w:ascii="Georgia" w:hAnsi="Georgia" w:cs="Book Antiqua"/>
          <w:b w:val="false"/>
          <w:b w:val="false"/>
          <w:bCs w:val="false"/>
          <w:color w:val="000000"/>
          <w:sz w:val="20"/>
        </w:rPr>
      </w:pPr>
      <w:r>
        <w:rPr>
          <w:rFonts w:cs="Book Antiqua" w:ascii="Georgia" w:hAnsi="Georgia"/>
          <w:b w:val="false"/>
          <w:bCs w:val="false"/>
          <w:color w:val="000000"/>
          <w:sz w:val="20"/>
        </w:rPr>
        <w:t>-Lay out research articles for digital and print publications, including design work.</w:t>
      </w:r>
    </w:p>
    <w:p>
      <w:pPr>
        <w:pStyle w:val="Normal"/>
        <w:spacing w:lineRule="atLeast" w:line="241" w:before="0" w:after="0"/>
        <w:rPr>
          <w:rFonts w:ascii="Georgia" w:hAnsi="Georgia" w:cs="Book Antiqua"/>
          <w:b w:val="false"/>
          <w:b w:val="false"/>
          <w:bCs w:val="false"/>
          <w:color w:val="000000"/>
          <w:sz w:val="20"/>
        </w:rPr>
      </w:pPr>
      <w:r>
        <w:rPr>
          <w:rFonts w:cs="Book Antiqua" w:ascii="Georgia" w:hAnsi="Georgia"/>
          <w:b w:val="false"/>
          <w:bCs w:val="false"/>
          <w:color w:val="000000"/>
          <w:sz w:val="20"/>
        </w:rPr>
        <w:t xml:space="preserve">-Manage development team and mentor student workers in digital marketing. </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Beck Institute of Cognitive Behavior Therapy</w:t>
      </w:r>
    </w:p>
    <w:p>
      <w:pPr>
        <w:pStyle w:val="Normal"/>
        <w:spacing w:lineRule="atLeast" w:line="241" w:before="0" w:after="0"/>
        <w:rPr>
          <w:rFonts w:ascii="Georgia" w:hAnsi="Georgia" w:cs="Book Antiqua"/>
          <w:i/>
          <w:i/>
          <w:iCs/>
          <w:color w:val="000000"/>
          <w:sz w:val="20"/>
        </w:rPr>
      </w:pPr>
      <w:r>
        <w:rPr>
          <w:rFonts w:cs="Book Antiqua" w:ascii="Georgia" w:hAnsi="Georgia"/>
          <w:i/>
          <w:iCs/>
          <w:color w:val="000000"/>
          <w:sz w:val="20"/>
        </w:rPr>
        <w:t>Digital Marketing Specialist</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Bala Cywyd, PA</w:t>
      </w:r>
    </w:p>
    <w:p>
      <w:pPr>
        <w:pStyle w:val="Normal"/>
        <w:spacing w:lineRule="atLeast" w:line="241" w:before="0" w:after="0"/>
        <w:rPr/>
      </w:pPr>
      <w:r>
        <w:rPr>
          <w:rFonts w:cs="Book Antiqua" w:ascii="Georgia" w:hAnsi="Georgia"/>
          <w:b/>
          <w:bCs/>
          <w:color w:val="000000"/>
          <w:sz w:val="20"/>
        </w:rPr>
        <w:t>April 2017-June 2019</w:t>
      </w:r>
    </w:p>
    <w:p>
      <w:pPr>
        <w:pStyle w:val="Normal"/>
        <w:spacing w:lineRule="atLeast" w:line="241" w:before="0" w:after="0"/>
        <w:rPr>
          <w:rFonts w:ascii="Georgia" w:hAnsi="Georgia" w:cs="Book Antiqua"/>
          <w:color w:val="000000"/>
          <w:sz w:val="20"/>
        </w:rPr>
      </w:pPr>
      <w:r>
        <w:rPr>
          <w:rFonts w:cs="Book Antiqua" w:ascii="Georgia" w:hAnsi="Georgia"/>
          <w:color w:val="000000"/>
          <w:sz w:val="20"/>
        </w:rPr>
      </w:r>
    </w:p>
    <w:p>
      <w:pPr>
        <w:pStyle w:val="Normal"/>
        <w:spacing w:lineRule="atLeast" w:line="241" w:before="0" w:after="0"/>
        <w:rPr>
          <w:rFonts w:ascii="Georgia" w:hAnsi="Georgia" w:cs="Book Antiqua"/>
          <w:color w:val="000000"/>
          <w:sz w:val="20"/>
        </w:rPr>
      </w:pPr>
      <w:r>
        <w:rPr>
          <w:rFonts w:cs="Book Antiqua" w:ascii="Georgia" w:hAnsi="Georgia"/>
          <w:color w:val="000000"/>
          <w:sz w:val="20"/>
        </w:rPr>
        <w:t>The leading international source for Cognitive Behavior Therapy. An educational non-profit</w:t>
      </w:r>
    </w:p>
    <w:p>
      <w:pPr>
        <w:pStyle w:val="Normal"/>
        <w:spacing w:lineRule="atLeast" w:line="241" w:before="0" w:after="0"/>
        <w:rPr>
          <w:rFonts w:ascii="Georgia" w:hAnsi="Georgia" w:cs="Book Antiqua"/>
          <w:color w:val="000000"/>
          <w:sz w:val="20"/>
          <w:szCs w:val="20"/>
        </w:rPr>
      </w:pPr>
      <w:r>
        <w:rPr>
          <w:rFonts w:cs="Book Antiqua" w:ascii="Georgia" w:hAnsi="Georgia"/>
          <w:color w:val="000000"/>
          <w:sz w:val="20"/>
          <w:szCs w:val="20"/>
        </w:rPr>
      </w:r>
    </w:p>
    <w:p>
      <w:pPr>
        <w:pStyle w:val="Normal"/>
        <w:spacing w:lineRule="atLeast" w:line="241" w:before="0" w:after="0"/>
        <w:rPr/>
      </w:pPr>
      <w:r>
        <w:rPr>
          <w:rFonts w:cs="Book Antiqua" w:ascii="Georgia" w:hAnsi="Georgia"/>
          <w:color w:val="000000"/>
          <w:sz w:val="20"/>
        </w:rPr>
        <w:t>-Manage and maintain all digital marketing efforts for Beck Institute.</w:t>
      </w:r>
    </w:p>
    <w:p>
      <w:pPr>
        <w:pStyle w:val="Normal"/>
        <w:spacing w:lineRule="atLeast" w:line="241" w:before="0" w:after="0"/>
        <w:rPr/>
      </w:pPr>
      <w:r>
        <w:rPr>
          <w:rFonts w:cs="Book Antiqua" w:ascii="Georgia" w:hAnsi="Georgia"/>
          <w:color w:val="000000"/>
          <w:sz w:val="20"/>
        </w:rPr>
        <w:t>-Restructured and redesigned checkout system for event registration on our website.</w:t>
      </w:r>
    </w:p>
    <w:p>
      <w:pPr>
        <w:pStyle w:val="Normal"/>
        <w:spacing w:lineRule="atLeast" w:line="241" w:before="0" w:after="0"/>
        <w:rPr/>
      </w:pPr>
      <w:r>
        <w:rPr>
          <w:rFonts w:cs="Book Antiqua" w:ascii="Georgia" w:hAnsi="Georgia"/>
          <w:color w:val="000000"/>
          <w:sz w:val="20"/>
        </w:rPr>
        <w:t>-Project lead on website redesign project, developing functionality to support new major initiatives within organization, and managed relationship with multiple development partners.</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-Rebuilt Google Ads program within Google Grants guidelines for more effective marketing efforts. </w:t>
      </w:r>
    </w:p>
    <w:p>
      <w:pPr>
        <w:pStyle w:val="Normal"/>
        <w:spacing w:lineRule="atLeast" w:line="241" w:before="0" w:after="0"/>
        <w:rPr/>
      </w:pPr>
      <w:r>
        <w:rPr>
          <w:rFonts w:cs="Book Antiqua" w:ascii="Georgia" w:hAnsi="Georgia"/>
          <w:color w:val="000000"/>
          <w:sz w:val="20"/>
        </w:rPr>
        <w:t>-Monitor and optimize Ads strategy including keyword research and implementing new campaigns.</w:t>
      </w:r>
    </w:p>
    <w:p>
      <w:pPr>
        <w:pStyle w:val="Normal"/>
        <w:spacing w:lineRule="atLeast" w:line="241" w:before="0" w:after="0"/>
        <w:rPr/>
      </w:pPr>
      <w:r>
        <w:rPr>
          <w:rFonts w:cs="Book Antiqua" w:ascii="Georgia" w:hAnsi="Georgia"/>
          <w:color w:val="000000"/>
          <w:sz w:val="20"/>
        </w:rPr>
        <w:t xml:space="preserve">-Design, write copy, and optimize Facebook Ad campaigns for various workshops and online training </w:t>
      </w:r>
      <w:r>
        <w:rPr>
          <w:rFonts w:cs="Book Antiqua" w:ascii="Georgia" w:hAnsi="Georgia"/>
          <w:color w:val="000000"/>
          <w:sz w:val="20"/>
        </w:rPr>
        <w:t>sessions</w:t>
      </w:r>
      <w:r>
        <w:rPr>
          <w:rFonts w:cs="Book Antiqua" w:ascii="Georgia" w:hAnsi="Georgia"/>
          <w:color w:val="000000"/>
          <w:sz w:val="20"/>
        </w:rPr>
        <w:t>.</w:t>
      </w:r>
    </w:p>
    <w:p>
      <w:pPr>
        <w:pStyle w:val="Normal"/>
        <w:spacing w:lineRule="atLeast" w:line="241" w:before="0" w:after="0"/>
        <w:rPr/>
      </w:pPr>
      <w:r>
        <w:rPr>
          <w:rFonts w:cs="Book Antiqua" w:ascii="Georgia" w:hAnsi="Georgia"/>
          <w:color w:val="000000"/>
          <w:sz w:val="20"/>
        </w:rPr>
        <w:t>-Participate in brainstorming sessions for new indicatives and troubleshoot organization-wide challenges in team meetings, representing digital communications and digital best practices.</w:t>
      </w:r>
    </w:p>
    <w:p>
      <w:pPr>
        <w:pStyle w:val="Normal"/>
        <w:spacing w:lineRule="atLeast" w:line="241" w:before="0" w:after="0"/>
        <w:rPr/>
      </w:pPr>
      <w:r>
        <w:rPr>
          <w:rFonts w:cs="Book Antiqua" w:ascii="Georgia" w:hAnsi="Georgia"/>
          <w:color w:val="000000"/>
          <w:sz w:val="20"/>
        </w:rPr>
        <w:t>-Created a comprehensive multi-channel marketing and communications plan to engage audiences across platforms that align with brand messages and support key performance indicators.</w:t>
      </w:r>
    </w:p>
    <w:p>
      <w:pPr>
        <w:pStyle w:val="Normal"/>
        <w:spacing w:lineRule="atLeast" w:line="241" w:before="0" w:after="0"/>
        <w:rPr/>
      </w:pPr>
      <w:r>
        <w:rPr>
          <w:rFonts w:cs="Book Antiqua" w:ascii="Georgia" w:hAnsi="Georgia"/>
          <w:color w:val="000000"/>
          <w:sz w:val="20"/>
        </w:rPr>
        <w:t>-Led efforts to develop more sophisticated email marketing strategy, combining email automation in response to user action and designing workflows to drive users through journey funnels.</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Ogilvy CommonHealth Worldwide</w:t>
      </w:r>
    </w:p>
    <w:p>
      <w:pPr>
        <w:pStyle w:val="Normal"/>
        <w:spacing w:lineRule="atLeast" w:line="241" w:before="0" w:after="0"/>
        <w:rPr>
          <w:rFonts w:ascii="Georgia" w:hAnsi="Georgia" w:cs="Book Antiqua"/>
          <w:i/>
          <w:i/>
          <w:iCs/>
          <w:color w:val="000000"/>
          <w:sz w:val="20"/>
        </w:rPr>
      </w:pPr>
      <w:r>
        <w:rPr>
          <w:rFonts w:cs="Book Antiqua" w:ascii="Georgia" w:hAnsi="Georgia"/>
          <w:i/>
          <w:iCs/>
          <w:color w:val="000000"/>
          <w:sz w:val="20"/>
        </w:rPr>
        <w:t>Associate Content Strategist</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Parsippany, NJ</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March 2015-April 2017</w:t>
      </w:r>
    </w:p>
    <w:p>
      <w:pPr>
        <w:pStyle w:val="Normal"/>
        <w:spacing w:lineRule="atLeast" w:line="241" w:before="0" w:after="0"/>
        <w:rPr>
          <w:rFonts w:ascii="Georgia" w:hAnsi="Georgia" w:cs="Book Antiqua"/>
          <w:color w:val="000000"/>
          <w:sz w:val="20"/>
        </w:rPr>
      </w:pPr>
      <w:r>
        <w:rPr>
          <w:rFonts w:cs="Book Antiqua" w:ascii="Georgia" w:hAnsi="Georgia"/>
          <w:color w:val="000000"/>
          <w:sz w:val="20"/>
        </w:rPr>
      </w:r>
    </w:p>
    <w:p>
      <w:pPr>
        <w:pStyle w:val="Normal"/>
        <w:spacing w:lineRule="atLeast" w:line="241" w:before="0" w:after="0"/>
        <w:rPr>
          <w:rFonts w:ascii="Georgia" w:hAnsi="Georgia" w:cs="Book Antiqua"/>
          <w:color w:val="000000"/>
          <w:sz w:val="20"/>
        </w:rPr>
      </w:pPr>
      <w:r>
        <w:rPr>
          <w:rFonts w:cs="Book Antiqua" w:ascii="Georgia" w:hAnsi="Georgia"/>
          <w:color w:val="000000"/>
          <w:sz w:val="20"/>
        </w:rPr>
        <w:t>Ogilvy CommonHealth Worldwide—the health behavior change specialists of Ogilvy &amp; Mather—is committed to creativity and effectiveness in healthcare communications, everywhere.</w:t>
      </w:r>
    </w:p>
    <w:p>
      <w:pPr>
        <w:pStyle w:val="Normal"/>
        <w:spacing w:lineRule="atLeast" w:line="241" w:before="0" w:after="0"/>
        <w:rPr>
          <w:rFonts w:ascii="Georgia" w:hAnsi="Georgia" w:cs="Book Antiqua"/>
          <w:color w:val="000000"/>
          <w:sz w:val="20"/>
          <w:szCs w:val="20"/>
        </w:rPr>
      </w:pPr>
      <w:r>
        <w:rPr>
          <w:rFonts w:cs="Book Antiqua" w:ascii="Georgia" w:hAnsi="Georgia"/>
          <w:color w:val="000000"/>
          <w:sz w:val="20"/>
          <w:szCs w:val="20"/>
        </w:rPr>
      </w:r>
    </w:p>
    <w:p>
      <w:pPr>
        <w:pStyle w:val="Normal"/>
        <w:spacing w:lineRule="atLeast" w:line="241" w:before="0" w:after="0"/>
        <w:rPr/>
      </w:pPr>
      <w:r>
        <w:rPr>
          <w:rFonts w:cs="Book Antiqua" w:ascii="Georgia" w:hAnsi="Georgia"/>
          <w:color w:val="000000"/>
          <w:sz w:val="20"/>
        </w:rPr>
        <w:t>-Working alongside Planning, Analytics, and Behavior Insights, created long term brand plans and strategies, lining up to core brand messages and strategic imperatives, executed with strategic tactics across multiple channels and platforms. Clients include Merck, Pfizer, Janssen, Endo Pharmaceuticals, Johnson &amp; Johnson, Intercept.</w:t>
      </w:r>
    </w:p>
    <w:p>
      <w:pPr>
        <w:pStyle w:val="Normal"/>
        <w:spacing w:lineRule="atLeast" w:line="241" w:before="0" w:after="0"/>
        <w:rPr/>
      </w:pPr>
      <w:r>
        <w:rPr>
          <w:rFonts w:cs="Book Antiqua" w:ascii="Georgia" w:hAnsi="Georgia"/>
          <w:color w:val="000000"/>
          <w:sz w:val="20"/>
        </w:rPr>
        <w:t>-Critically assess where brands can own messaging space through content, smart social media, dynamic CRM, and paid SEM campaigns.</w:t>
      </w:r>
    </w:p>
    <w:p>
      <w:pPr>
        <w:pStyle w:val="Normal"/>
        <w:spacing w:lineRule="atLeast" w:line="241" w:before="0" w:after="0"/>
        <w:rPr/>
      </w:pPr>
      <w:r>
        <w:rPr>
          <w:rFonts w:cs="Book Antiqua" w:ascii="Georgia" w:hAnsi="Georgia"/>
          <w:color w:val="000000"/>
          <w:sz w:val="20"/>
        </w:rPr>
        <w:t>-Develop best practices and discover insight tools for a growing department, pioneering the definition of our role within an evolving healthcare space as a part of our Digital Skill Center.</w:t>
      </w:r>
    </w:p>
    <w:p>
      <w:pPr>
        <w:pStyle w:val="Normal"/>
        <w:spacing w:lineRule="atLeast" w:line="241" w:before="0" w:after="0"/>
        <w:rPr/>
      </w:pPr>
      <w:r>
        <w:rPr>
          <w:rFonts w:cs="Book Antiqua" w:ascii="Georgia" w:hAnsi="Georgia"/>
          <w:color w:val="000000"/>
          <w:sz w:val="20"/>
        </w:rPr>
        <w:t>-Collaborate with large and small teams across creative, account management, development, and project management to deliver high profile projects on time and within budget.</w:t>
      </w:r>
    </w:p>
    <w:p>
      <w:pPr>
        <w:pStyle w:val="Normal"/>
        <w:spacing w:lineRule="atLeast" w:line="241" w:before="0" w:after="0"/>
        <w:rPr/>
      </w:pPr>
      <w:r>
        <w:rPr>
          <w:rFonts w:cs="Book Antiqua" w:ascii="Georgia" w:hAnsi="Georgia"/>
          <w:bCs/>
          <w:color w:val="000000"/>
          <w:sz w:val="20"/>
        </w:rPr>
        <w:t>-Research and present on new trends and tools in the digital space, including competitive analysis of brands in the same categories.</w:t>
      </w:r>
    </w:p>
    <w:p>
      <w:pPr>
        <w:pStyle w:val="Normal"/>
        <w:spacing w:lineRule="atLeast" w:line="241" w:before="0" w:after="0"/>
        <w:rPr/>
      </w:pPr>
      <w:r>
        <w:rPr>
          <w:rFonts w:cs="Book Antiqua" w:ascii="Georgia" w:hAnsi="Georgia"/>
          <w:bCs/>
          <w:color w:val="000000"/>
          <w:sz w:val="20"/>
        </w:rPr>
        <w:t>-On tight deadlines, help develop digital strategy prospective for new business pitches.</w:t>
      </w:r>
    </w:p>
    <w:p>
      <w:pPr>
        <w:pStyle w:val="Normal"/>
        <w:spacing w:lineRule="atLeast" w:line="241" w:before="0" w:after="0"/>
        <w:rPr>
          <w:rFonts w:ascii="Georgia" w:hAnsi="Georgia" w:cs="Book Antiqua"/>
          <w:bCs/>
          <w:color w:val="000000"/>
          <w:sz w:val="20"/>
        </w:rPr>
      </w:pPr>
      <w:r>
        <w:rPr>
          <w:rFonts w:cs="Book Antiqua" w:ascii="Georgia" w:hAnsi="Georgia"/>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Motortrak</w:t>
      </w:r>
    </w:p>
    <w:p>
      <w:pPr>
        <w:pStyle w:val="Normal"/>
        <w:spacing w:lineRule="atLeast" w:line="241" w:before="0" w:after="0"/>
        <w:rPr>
          <w:rFonts w:ascii="Georgia" w:hAnsi="Georgia" w:cs="Book Antiqua"/>
          <w:i/>
          <w:i/>
          <w:iCs/>
          <w:color w:val="000000"/>
          <w:sz w:val="20"/>
        </w:rPr>
      </w:pPr>
      <w:r>
        <w:rPr>
          <w:rFonts w:cs="Book Antiqua" w:ascii="Georgia" w:hAnsi="Georgia"/>
          <w:i/>
          <w:iCs/>
          <w:color w:val="000000"/>
          <w:sz w:val="20"/>
        </w:rPr>
        <w:t>Content Manager, freelance assignment</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Saddle River, NJ</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August 2014-September 2014</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Motortrak delivers dealer websites, used vehicle locators, service booking and is trusted by dealers in 63 countries</w:t>
      </w:r>
    </w:p>
    <w:p>
      <w:pPr>
        <w:pStyle w:val="Normal"/>
        <w:spacing w:lineRule="atLeast" w:line="241" w:before="0" w:after="0"/>
        <w:rPr>
          <w:rFonts w:ascii="Georgia" w:hAnsi="Georgia" w:cs="Book Antiqua"/>
          <w:color w:val="000000"/>
          <w:sz w:val="20"/>
          <w:szCs w:val="20"/>
        </w:rPr>
      </w:pPr>
      <w:r>
        <w:rPr>
          <w:rFonts w:cs="Book Antiqua" w:ascii="Georgia" w:hAnsi="Georgia"/>
          <w:color w:val="000000"/>
          <w:sz w:val="20"/>
          <w:szCs w:val="20"/>
        </w:rPr>
      </w:r>
    </w:p>
    <w:p>
      <w:pPr>
        <w:pStyle w:val="Normal"/>
        <w:spacing w:lineRule="atLeast" w:line="241" w:before="0" w:after="0"/>
        <w:rPr/>
      </w:pPr>
      <w:r>
        <w:rPr>
          <w:rFonts w:cs="Book Antiqua" w:ascii="Georgia" w:hAnsi="Georgia"/>
          <w:color w:val="000000"/>
          <w:sz w:val="20"/>
        </w:rPr>
        <w:t xml:space="preserve">-Implemented the National 2015 updates for Mercedes and Freightliner Sprinter brand, including  </w:t>
      </w:r>
      <w:r>
        <w:rPr>
          <w:rFonts w:cs="Book Antiqua" w:ascii="Georgia" w:hAnsi="Georgia"/>
          <w:color w:val="000000"/>
          <w:sz w:val="20"/>
        </w:rPr>
        <w:t xml:space="preserve">new </w:t>
      </w:r>
      <w:r>
        <w:rPr>
          <w:rFonts w:cs="Book Antiqua" w:ascii="Georgia" w:hAnsi="Georgia"/>
          <w:color w:val="000000"/>
          <w:sz w:val="20"/>
        </w:rPr>
        <w:t>branding messages and campaign visuals for dealer websites across the country.</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-Collaborate with client facing Account Managers to review website assets, determine additional needs and report to cli</w:t>
        <w:softHyphen/>
        <w:t>ent.</w:t>
      </w:r>
    </w:p>
    <w:p>
      <w:pPr>
        <w:pStyle w:val="Normal"/>
        <w:spacing w:lineRule="atLeast" w:line="241" w:before="0" w:after="0"/>
        <w:rPr/>
      </w:pPr>
      <w:r>
        <w:rPr>
          <w:rFonts w:cs="Book Antiqua" w:ascii="Georgia" w:hAnsi="Georgia"/>
          <w:color w:val="000000"/>
          <w:sz w:val="20"/>
        </w:rPr>
        <w:t>-Performed audits of dealer websites to ensure functionality and quality control of features on sites.</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r>
    </w:p>
    <w:p>
      <w:pPr>
        <w:pStyle w:val="Normal"/>
        <w:spacing w:lineRule="atLeast" w:line="241" w:before="0" w:after="0"/>
        <w:rPr/>
      </w:pPr>
      <w:r>
        <w:rPr>
          <w:rFonts w:cs="Times New Roman" w:ascii="Georgia" w:hAnsi="Georgia"/>
          <w:b/>
          <w:bCs/>
          <w:color w:val="000000"/>
          <w:sz w:val="20"/>
        </w:rPr>
        <w:t xml:space="preserve">Vacation Storebuilder </w:t>
      </w:r>
    </w:p>
    <w:p>
      <w:pPr>
        <w:pStyle w:val="Normal"/>
        <w:spacing w:lineRule="atLeast" w:line="241" w:before="0" w:after="0"/>
        <w:rPr>
          <w:rFonts w:ascii="Georgia" w:hAnsi="Georgia" w:cs="Times New Roman"/>
          <w:i/>
          <w:i/>
          <w:iCs/>
          <w:color w:val="000000"/>
          <w:sz w:val="20"/>
        </w:rPr>
      </w:pPr>
      <w:r>
        <w:rPr>
          <w:rFonts w:cs="Times New Roman" w:ascii="Georgia" w:hAnsi="Georgia"/>
          <w:i/>
          <w:iCs/>
          <w:color w:val="000000"/>
          <w:sz w:val="20"/>
        </w:rPr>
        <w:t xml:space="preserve">Content Manager/Project Manager </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 xml:space="preserve">Skokie, IL </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 xml:space="preserve">August 2012-June 2013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A start-up boutique agency in the Vacation Rental industry, providing full websites and booking engines for Property owners and online marketing tools. A channel partner with Home Away®. </w:t>
      </w:r>
    </w:p>
    <w:p>
      <w:pPr>
        <w:pStyle w:val="Normal"/>
        <w:spacing w:lineRule="atLeast" w:line="241" w:before="0" w:after="0"/>
        <w:rPr/>
      </w:pPr>
      <w:r>
        <w:rPr>
          <w:rFonts w:cs="Book Antiqua" w:ascii="Georgia" w:hAnsi="Georgia"/>
          <w:color w:val="000000"/>
          <w:sz w:val="20"/>
        </w:rPr>
        <w:t>-Managed content development across all projects in the Company.</w:t>
      </w:r>
    </w:p>
    <w:p>
      <w:pPr>
        <w:pStyle w:val="Normal"/>
        <w:spacing w:lineRule="atLeast" w:line="241" w:before="0" w:after="0"/>
        <w:rPr/>
      </w:pPr>
      <w:r>
        <w:rPr>
          <w:rFonts w:cs="Book Antiqua" w:ascii="Georgia" w:hAnsi="Georgia"/>
          <w:color w:val="000000"/>
          <w:sz w:val="20"/>
        </w:rPr>
        <w:t xml:space="preserve">-Researched and created copy about travel destinations for client websites.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-Worked closely with team to complete projects and run quality assurance checks on client websites. </w:t>
      </w:r>
    </w:p>
    <w:p>
      <w:pPr>
        <w:pStyle w:val="Normal"/>
        <w:spacing w:lineRule="atLeast" w:line="241" w:before="0" w:after="0"/>
        <w:rPr/>
      </w:pPr>
      <w:r>
        <w:rPr>
          <w:rFonts w:cs="Book Antiqua" w:ascii="Georgia" w:hAnsi="Georgia"/>
          <w:color w:val="000000"/>
          <w:sz w:val="20"/>
        </w:rPr>
        <w:t>-Troubleshot technical issues in conjunction with their proprietary Home Away® System.</w:t>
      </w:r>
    </w:p>
    <w:p>
      <w:pPr>
        <w:pStyle w:val="Normal"/>
        <w:spacing w:lineRule="atLeast" w:line="241" w:before="0" w:after="0"/>
        <w:rPr>
          <w:rFonts w:ascii="Georgia" w:hAnsi="Georgia" w:cs="Book Antiqua"/>
          <w:color w:val="000000"/>
          <w:sz w:val="20"/>
          <w:u w:val="single"/>
        </w:rPr>
      </w:pPr>
      <w:r>
        <w:rPr>
          <w:rFonts w:cs="Book Antiqua" w:ascii="Georgia" w:hAnsi="Georgia"/>
          <w:color w:val="000000"/>
          <w:sz w:val="20"/>
          <w:u w:val="single"/>
        </w:rPr>
      </w:r>
    </w:p>
    <w:p>
      <w:pPr>
        <w:pStyle w:val="Normal"/>
        <w:spacing w:lineRule="atLeast" w:line="241" w:before="0" w:after="0"/>
        <w:rPr>
          <w:rFonts w:ascii="Georgia" w:hAnsi="Georgia" w:cs="Book Antiqua"/>
          <w:color w:val="000000"/>
          <w:sz w:val="20"/>
          <w:u w:val="single"/>
        </w:rPr>
      </w:pPr>
      <w:r>
        <w:rPr>
          <w:rFonts w:cs="Book Antiqua" w:ascii="Georgia" w:hAnsi="Georgia"/>
          <w:color w:val="000000"/>
          <w:sz w:val="20"/>
          <w:u w:val="single"/>
        </w:rPr>
      </w:r>
    </w:p>
    <w:p>
      <w:pPr>
        <w:pStyle w:val="Normal"/>
        <w:spacing w:lineRule="atLeast" w:line="241" w:before="0" w:after="0"/>
        <w:rPr>
          <w:sz w:val="28"/>
          <w:szCs w:val="28"/>
        </w:rPr>
      </w:pPr>
      <w:r>
        <w:rPr>
          <w:rFonts w:cs="Book Antiqua" w:ascii="Georgia" w:hAnsi="Georgia"/>
          <w:color w:val="000000"/>
          <w:sz w:val="28"/>
          <w:szCs w:val="28"/>
          <w:u w:val="single"/>
        </w:rPr>
        <w:t>A</w:t>
      </w:r>
      <w:r>
        <w:rPr>
          <w:rFonts w:cs="Book Antiqua" w:ascii="Georgia" w:hAnsi="Georgia"/>
          <w:b/>
          <w:bCs/>
          <w:color w:val="000000"/>
          <w:sz w:val="28"/>
          <w:szCs w:val="28"/>
          <w:u w:val="single"/>
        </w:rPr>
        <w:t>dditional Wo</w:t>
      </w:r>
      <w:r>
        <w:rPr>
          <w:rFonts w:cs="Book Antiqua" w:ascii="Georgia" w:hAnsi="Georgia"/>
          <w:color w:val="000000"/>
          <w:sz w:val="28"/>
          <w:szCs w:val="28"/>
          <w:u w:val="single"/>
        </w:rPr>
        <w:t>r</w:t>
      </w:r>
      <w:r>
        <w:rPr>
          <w:rFonts w:cs="Book Antiqua" w:ascii="Georgia" w:hAnsi="Georgia"/>
          <w:b/>
          <w:bCs/>
          <w:color w:val="000000"/>
          <w:sz w:val="28"/>
          <w:szCs w:val="28"/>
          <w:u w:val="single"/>
        </w:rPr>
        <w:t xml:space="preserve">k </w:t>
      </w:r>
      <w:r>
        <w:rPr>
          <w:rFonts w:cs="Book Antiqua" w:ascii="Georgia" w:hAnsi="Georgia"/>
          <w:color w:val="000000"/>
          <w:sz w:val="28"/>
          <w:szCs w:val="28"/>
          <w:u w:val="single"/>
        </w:rPr>
        <w:t>E</w:t>
      </w:r>
      <w:r>
        <w:rPr>
          <w:rFonts w:cs="Book Antiqua" w:ascii="Georgia" w:hAnsi="Georgia"/>
          <w:b/>
          <w:bCs/>
          <w:color w:val="000000"/>
          <w:sz w:val="28"/>
          <w:szCs w:val="28"/>
          <w:u w:val="single"/>
        </w:rPr>
        <w:t>xpe</w:t>
      </w:r>
      <w:r>
        <w:rPr>
          <w:rFonts w:cs="Book Antiqua" w:ascii="Georgia" w:hAnsi="Georgia"/>
          <w:color w:val="000000"/>
          <w:sz w:val="28"/>
          <w:szCs w:val="28"/>
          <w:u w:val="single"/>
        </w:rPr>
        <w:t>r</w:t>
      </w:r>
      <w:r>
        <w:rPr>
          <w:rFonts w:cs="Book Antiqua" w:ascii="Georgia" w:hAnsi="Georgia"/>
          <w:b/>
          <w:bCs/>
          <w:color w:val="000000"/>
          <w:sz w:val="28"/>
          <w:szCs w:val="28"/>
          <w:u w:val="single"/>
        </w:rPr>
        <w:t xml:space="preserve">ience </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 xml:space="preserve">ICC Lowe Trio </w:t>
      </w:r>
    </w:p>
    <w:p>
      <w:pPr>
        <w:pStyle w:val="Normal"/>
        <w:spacing w:lineRule="atLeast" w:line="241" w:before="0" w:after="0"/>
        <w:rPr>
          <w:rFonts w:ascii="Georgia" w:hAnsi="Georgia" w:cs="Book Antiqua"/>
          <w:i/>
          <w:i/>
          <w:iCs/>
          <w:color w:val="000000"/>
          <w:sz w:val="20"/>
        </w:rPr>
      </w:pPr>
      <w:r>
        <w:rPr>
          <w:rFonts w:cs="Book Antiqua" w:ascii="Georgia" w:hAnsi="Georgia"/>
          <w:i/>
          <w:iCs/>
          <w:color w:val="000000"/>
          <w:sz w:val="20"/>
        </w:rPr>
        <w:t xml:space="preserve">Junior Copywriter </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 xml:space="preserve">Parsippany, NJ </w:t>
      </w:r>
    </w:p>
    <w:p>
      <w:pPr>
        <w:pStyle w:val="Normal"/>
        <w:spacing w:lineRule="atLeast" w:line="241" w:before="0" w:after="0"/>
        <w:rPr>
          <w:rFonts w:ascii="Georgia" w:hAnsi="Georgia" w:cs="Book Antiqua"/>
          <w:b/>
          <w:b/>
          <w:bCs/>
          <w:color w:val="000000"/>
          <w:sz w:val="20"/>
        </w:rPr>
      </w:pPr>
      <w:r>
        <w:rPr>
          <w:rFonts w:cs="Book Antiqua" w:ascii="Georgia" w:hAnsi="Georgia"/>
          <w:b/>
          <w:bCs/>
          <w:color w:val="000000"/>
          <w:sz w:val="20"/>
        </w:rPr>
        <w:t xml:space="preserve">December 2013-July 2014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Creating intimate conversations between healthcare brands and professionals, ICC Lowe Trio is an ad agency built on the idea of “connecting better.”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-Responsible for creative copy and development of manuscripts for digital projects.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-Determine functionality of copy within wire frames.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-Coordinated with multiple teams in various departments to keep projects moving to meet deadlines.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-Contributed to pitches, brainstorms, and branding creative sessions.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-Collaborated with Group Copy Supervisor as well as Creative Director on brands such as </w:t>
      </w:r>
    </w:p>
    <w:p>
      <w:pPr>
        <w:pStyle w:val="Normal"/>
        <w:spacing w:lineRule="atLeast" w:line="241" w:before="0" w:after="0"/>
        <w:rPr>
          <w:rFonts w:ascii="Georgia" w:hAnsi="Georgia" w:cs="Book Antiqua"/>
          <w:color w:val="000000"/>
          <w:sz w:val="20"/>
        </w:rPr>
      </w:pPr>
      <w:r>
        <w:rPr>
          <w:rFonts w:cs="Book Antiqua" w:ascii="Georgia" w:hAnsi="Georgia"/>
          <w:color w:val="000000"/>
          <w:sz w:val="20"/>
        </w:rPr>
        <w:t xml:space="preserve">BAND-AID®, LISTERINE®, BRILINTA®, JOHNSON’S BABY®, LCQ®. </w:t>
      </w:r>
    </w:p>
    <w:p>
      <w:pPr>
        <w:pStyle w:val="Normal"/>
        <w:widowControl/>
        <w:bidi w:val="0"/>
        <w:spacing w:lineRule="auto" w:line="276" w:before="0" w:after="200"/>
        <w:jc w:val="left"/>
        <w:rPr/>
      </w:pPr>
      <w:r>
        <w:rPr/>
      </w:r>
    </w:p>
    <w:p>
      <w:pPr>
        <w:pStyle w:val="Normal"/>
        <w:spacing w:lineRule="atLeast" w:line="241" w:before="0" w:after="0"/>
        <w:rPr/>
      </w:pPr>
      <w:r>
        <w:rPr>
          <w:rFonts w:cs="Book Antiqua" w:ascii="Georgia" w:hAnsi="Georgia"/>
          <w:b/>
          <w:bCs/>
          <w:color w:val="000000"/>
          <w:sz w:val="20"/>
        </w:rPr>
        <w:t>CB Creative Branding</w:t>
      </w:r>
    </w:p>
    <w:p>
      <w:pPr>
        <w:pStyle w:val="Normal"/>
        <w:spacing w:lineRule="atLeast" w:line="241" w:before="0" w:after="0"/>
        <w:rPr/>
      </w:pPr>
      <w:r>
        <w:rPr>
          <w:rFonts w:cs="Book Antiqua" w:ascii="Georgia" w:hAnsi="Georgia"/>
          <w:i/>
          <w:iCs/>
          <w:color w:val="000000"/>
          <w:sz w:val="20"/>
        </w:rPr>
        <w:t>Wordpress Developer/UX Designer/Strategy/Copywriter</w:t>
      </w:r>
    </w:p>
    <w:p>
      <w:pPr>
        <w:pStyle w:val="Normal"/>
        <w:spacing w:lineRule="atLeast" w:line="241" w:before="0" w:after="0"/>
        <w:rPr/>
      </w:pPr>
      <w:r>
        <w:rPr>
          <w:rFonts w:cs="Book Antiqua" w:ascii="Georgia" w:hAnsi="Georgia"/>
          <w:b/>
          <w:bCs/>
          <w:color w:val="000000"/>
          <w:sz w:val="20"/>
        </w:rPr>
        <w:t>Remote Freelance</w:t>
      </w:r>
    </w:p>
    <w:p>
      <w:pPr>
        <w:pStyle w:val="Normal"/>
        <w:spacing w:lineRule="atLeast" w:line="241" w:before="0" w:after="0"/>
        <w:rPr/>
      </w:pPr>
      <w:r>
        <w:rPr>
          <w:rFonts w:cs="Book Antiqua" w:ascii="Georgia" w:hAnsi="Georgia"/>
          <w:b/>
          <w:bCs/>
          <w:color w:val="000000"/>
          <w:sz w:val="20"/>
        </w:rPr>
        <w:t>April 2016-January 2017</w:t>
      </w:r>
    </w:p>
    <w:p>
      <w:pPr>
        <w:pStyle w:val="Normal"/>
        <w:spacing w:lineRule="atLeast" w:line="241" w:before="0" w:after="0"/>
        <w:rPr/>
      </w:pPr>
      <w:r>
        <w:rPr>
          <w:rFonts w:cs="Book Antiqua" w:ascii="Georgia" w:hAnsi="Georgia"/>
          <w:color w:val="000000"/>
          <w:sz w:val="20"/>
        </w:rPr>
        <w:t>When building your business, nothing is more important than your brand identity. That’s where Catherine comes in. With her team of young, agile experts, Catherine creates beautiful brand packages, color palette concepts, digital presentations, print materials, and more to build out your brand’s story.</w:t>
      </w:r>
    </w:p>
    <w:p>
      <w:pPr>
        <w:pStyle w:val="Normal"/>
        <w:spacing w:lineRule="atLeast" w:line="241" w:before="0" w:after="0"/>
        <w:rPr/>
      </w:pPr>
      <w:r>
        <w:rPr>
          <w:rFonts w:cs="Book Antiqua" w:ascii="Georgia" w:hAnsi="Georgia"/>
          <w:color w:val="000000"/>
          <w:sz w:val="20"/>
        </w:rPr>
        <w:t>-Build a variety of websites through Wordpress, across industries to fulfill the needs of entrepreneurial clients, including shopping cart, membership, and email form capabilities</w:t>
      </w:r>
    </w:p>
    <w:p>
      <w:pPr>
        <w:pStyle w:val="Normal"/>
        <w:spacing w:lineRule="atLeast" w:line="241" w:before="0" w:after="0"/>
        <w:rPr/>
      </w:pPr>
      <w:r>
        <w:rPr>
          <w:rFonts w:cs="Book Antiqua" w:ascii="Georgia" w:hAnsi="Georgia"/>
          <w:color w:val="000000"/>
          <w:sz w:val="20"/>
        </w:rPr>
        <w:t>-Developed smart site maps, intuitive wireframes, and content strategies for brands to differentiate in their field and meet web best practices.</w:t>
      </w:r>
    </w:p>
    <w:p>
      <w:pPr>
        <w:pStyle w:val="Normal"/>
        <w:spacing w:lineRule="atLeast" w:line="241" w:before="0" w:after="0"/>
        <w:rPr/>
      </w:pPr>
      <w:r>
        <w:rPr>
          <w:rFonts w:cs="Book Antiqua" w:ascii="Georgia" w:hAnsi="Georgia"/>
          <w:color w:val="000000"/>
          <w:sz w:val="20"/>
        </w:rPr>
        <w:t>-Created and edited copy within the brand’s voice while incorporating web best practices.</w:t>
      </w:r>
    </w:p>
    <w:p>
      <w:pPr>
        <w:pStyle w:val="Normal"/>
        <w:widowControl/>
        <w:bidi w:val="0"/>
        <w:spacing w:lineRule="atLeast" w:line="241" w:before="0" w:after="0"/>
        <w:jc w:val="left"/>
        <w:rPr/>
      </w:pPr>
      <w:r>
        <w:rPr>
          <w:rFonts w:cs="Book Antiqua" w:ascii="Georgia" w:hAnsi="Georgia"/>
          <w:color w:val="000000"/>
          <w:sz w:val="20"/>
        </w:rPr>
        <w:t>-Provide technical support to clients and to CEO, including maintaining and developing company site.</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Georgia">
    <w:charset w:val="00"/>
    <w:family w:val="roman"/>
    <w:pitch w:val="variable"/>
  </w:font>
  <w:font w:name="Arial">
    <w:charset w:val="00"/>
    <w:family w:val="roman"/>
    <w:pitch w:val="variable"/>
  </w:font>
  <w:font w:name="Book Antiqua">
    <w:charset w:val="00"/>
    <w:family w:val="roman"/>
    <w:pitch w:val="variable"/>
  </w:font>
</w:fonts>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A3">
    <w:name w:val="A3"/>
    <w:qFormat/>
    <w:rPr>
      <w:rFonts w:cs="Book Antiqua"/>
      <w:b/>
      <w:bCs/>
      <w:color w:val="000000"/>
      <w:sz w:val="16"/>
      <w:szCs w:val="16"/>
      <w:u w:val="single"/>
    </w:rPr>
  </w:style>
  <w:style w:type="character" w:styleId="A0">
    <w:name w:val="A0"/>
    <w:qFormat/>
    <w:rPr>
      <w:rFonts w:cs="Book Antiqua"/>
      <w:color w:val="000000"/>
      <w:sz w:val="20"/>
      <w:szCs w:val="20"/>
    </w:rPr>
  </w:style>
  <w:style w:type="character" w:styleId="InternetLink">
    <w:name w:val="Internet Link"/>
    <w:basedOn w:val="DefaultParagraphFont"/>
    <w:rPr>
      <w:color w:val="0000FF"/>
      <w:u w:val="single"/>
    </w:rPr>
  </w:style>
  <w:style w:type="character" w:styleId="ListLabel1">
    <w:name w:val="ListLabel 1"/>
    <w:qFormat/>
    <w:rPr>
      <w:rFonts w:ascii="Georgia" w:hAnsi="Georgia"/>
    </w:rPr>
  </w:style>
  <w:style w:type="character" w:styleId="ListLabel2">
    <w:name w:val="ListLabel 2"/>
    <w:qFormat/>
    <w:rPr>
      <w:rFonts w:ascii="Georgia" w:hAnsi="Georgia"/>
    </w:rPr>
  </w:style>
  <w:style w:type="character" w:styleId="ListLabel3">
    <w:name w:val="ListLabel 3"/>
    <w:qFormat/>
    <w:rPr>
      <w:rFonts w:ascii="Georgia" w:hAnsi="Georgia"/>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0">
    <w:name w:val="Pa0"/>
    <w:basedOn w:val="Normal"/>
    <w:next w:val="Normal"/>
    <w:qFormat/>
    <w:pPr>
      <w:spacing w:lineRule="atLeast" w:line="241" w:before="0" w:after="0"/>
    </w:pPr>
    <w:rPr>
      <w:rFonts w:ascii="Book Antiqua" w:hAnsi="Book Antiqua"/>
      <w:sz w:val="24"/>
      <w:szCs w:val="24"/>
    </w:rPr>
  </w:style>
  <w:style w:type="paragraph" w:styleId="Default">
    <w:name w:val="Default"/>
    <w:qFormat/>
    <w:pPr>
      <w:widowControl/>
      <w:overflowPunct w:val="true"/>
      <w:bidi w:val="0"/>
      <w:spacing w:lineRule="auto" w:line="240" w:before="0" w:after="0"/>
      <w:jc w:val="left"/>
    </w:pPr>
    <w:rPr>
      <w:rFonts w:ascii="Book Antiqua" w:hAnsi="Book Antiqua" w:eastAsia="Calibri" w:cs="Book Antiqua"/>
      <w:color w:val="000000"/>
      <w:kern w:val="0"/>
      <w:sz w:val="24"/>
      <w:szCs w:val="24"/>
      <w:lang w:val="en-US" w:eastAsia="en-US"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elissa.j.massey6@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15635</TotalTime>
  <Application>Trio_Office/6.2.8.2$Windows_x86 LibreOffice_project/</Application>
  <Pages>4</Pages>
  <Words>1285</Words>
  <Characters>8380</Characters>
  <CharactersWithSpaces>9585</CharactersWithSpaces>
  <Paragraphs>111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2019-04-21T23:58:00Z</dcterms:created>
  <dc:creator>Melissa</dc:creator>
  <dc:description/>
  <dc:language>en-US</dc:language>
  <cp:lastModifiedBy/>
  <dcterms:modified xsi:type="dcterms:W3CDTF">2024-08-20T10:04:51Z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